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F2" w:rsidRPr="003D37F2" w:rsidRDefault="001A07E7" w:rsidP="003D37F2">
      <w:pPr>
        <w:pStyle w:val="a5"/>
        <w:tabs>
          <w:tab w:val="left" w:pos="1095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1495466"/>
            <wp:effectExtent l="0" t="0" r="0" b="0"/>
            <wp:docPr id="2" name="Рисунок 2" descr="C:\Users\Admin\Desktop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5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744E4">
        <w:rPr>
          <w:rFonts w:ascii="Times New Roman" w:hAnsi="Times New Roman"/>
          <w:noProof/>
          <w:sz w:val="24"/>
          <w:szCs w:val="24"/>
        </w:rPr>
        <w:t xml:space="preserve">  </w:t>
      </w:r>
    </w:p>
    <w:p w:rsidR="005C1D01" w:rsidRPr="005C1D01" w:rsidRDefault="005C1D01" w:rsidP="0043054F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D0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C1D01" w:rsidRDefault="005C1D01" w:rsidP="003D37F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1D01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85D99">
        <w:rPr>
          <w:rFonts w:ascii="Times New Roman" w:hAnsi="Times New Roman" w:cs="Times New Roman"/>
          <w:b/>
          <w:sz w:val="24"/>
          <w:szCs w:val="24"/>
        </w:rPr>
        <w:t>ШКОЛЬНОМ</w:t>
      </w:r>
      <w:r w:rsidR="00E85D99" w:rsidRPr="005C1D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D01">
        <w:rPr>
          <w:rFonts w:ascii="Times New Roman" w:hAnsi="Times New Roman" w:cs="Times New Roman"/>
          <w:b/>
          <w:sz w:val="24"/>
          <w:szCs w:val="24"/>
        </w:rPr>
        <w:t>МЕТОДИЧЕСКОМ</w:t>
      </w:r>
      <w:r w:rsidR="00AC3E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1D01">
        <w:rPr>
          <w:rFonts w:ascii="Times New Roman" w:hAnsi="Times New Roman" w:cs="Times New Roman"/>
          <w:b/>
          <w:sz w:val="24"/>
          <w:szCs w:val="24"/>
        </w:rPr>
        <w:t>ОБЪЕДИНЕНИИ</w:t>
      </w:r>
    </w:p>
    <w:p w:rsidR="0009239E" w:rsidRDefault="0009239E" w:rsidP="005C1D0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E0" w:rsidRPr="0064693C" w:rsidRDefault="00BF3BE0" w:rsidP="00BF3BE0">
      <w:pPr>
        <w:pStyle w:val="a5"/>
        <w:jc w:val="center"/>
        <w:rPr>
          <w:rFonts w:ascii="Times New Roman" w:hAnsi="Times New Roman"/>
          <w:b/>
          <w:szCs w:val="24"/>
        </w:rPr>
      </w:pPr>
      <w:r w:rsidRPr="0064693C">
        <w:rPr>
          <w:rFonts w:ascii="Times New Roman" w:hAnsi="Times New Roman"/>
          <w:b/>
          <w:szCs w:val="24"/>
        </w:rPr>
        <w:t>МБОУ «</w:t>
      </w:r>
      <w:proofErr w:type="spellStart"/>
      <w:r w:rsidRPr="0064693C">
        <w:rPr>
          <w:rFonts w:ascii="Times New Roman" w:hAnsi="Times New Roman"/>
          <w:b/>
          <w:szCs w:val="24"/>
        </w:rPr>
        <w:t>Раифская</w:t>
      </w:r>
      <w:proofErr w:type="spellEnd"/>
      <w:r w:rsidRPr="0064693C">
        <w:rPr>
          <w:rFonts w:ascii="Times New Roman" w:hAnsi="Times New Roman"/>
          <w:b/>
          <w:szCs w:val="24"/>
        </w:rPr>
        <w:t xml:space="preserve"> средняя общеобразовательная школа</w:t>
      </w:r>
    </w:p>
    <w:p w:rsidR="000C4B82" w:rsidRDefault="00BF3BE0" w:rsidP="003D37F2">
      <w:pPr>
        <w:pStyle w:val="a5"/>
        <w:jc w:val="center"/>
        <w:rPr>
          <w:rFonts w:ascii="Times New Roman" w:hAnsi="Times New Roman"/>
          <w:b/>
          <w:szCs w:val="24"/>
        </w:rPr>
      </w:pPr>
      <w:r w:rsidRPr="0064693C">
        <w:rPr>
          <w:rFonts w:ascii="Times New Roman" w:hAnsi="Times New Roman"/>
          <w:b/>
          <w:szCs w:val="24"/>
        </w:rPr>
        <w:t xml:space="preserve"> </w:t>
      </w:r>
      <w:proofErr w:type="spellStart"/>
      <w:r w:rsidRPr="0064693C">
        <w:rPr>
          <w:rFonts w:ascii="Times New Roman" w:hAnsi="Times New Roman"/>
          <w:b/>
          <w:szCs w:val="24"/>
        </w:rPr>
        <w:t>Зеленодольского</w:t>
      </w:r>
      <w:proofErr w:type="spellEnd"/>
      <w:r w:rsidRPr="0064693C">
        <w:rPr>
          <w:rFonts w:ascii="Times New Roman" w:hAnsi="Times New Roman"/>
          <w:b/>
          <w:szCs w:val="24"/>
        </w:rPr>
        <w:t xml:space="preserve"> муниципального района Республики Татарстан»</w:t>
      </w:r>
    </w:p>
    <w:p w:rsidR="003D37F2" w:rsidRDefault="003D37F2" w:rsidP="003D37F2">
      <w:pPr>
        <w:pStyle w:val="a5"/>
        <w:jc w:val="center"/>
        <w:rPr>
          <w:rFonts w:ascii="Times New Roman" w:hAnsi="Times New Roman"/>
          <w:b/>
          <w:szCs w:val="24"/>
        </w:rPr>
      </w:pPr>
    </w:p>
    <w:p w:rsidR="008F1599" w:rsidRPr="003D37F2" w:rsidRDefault="008F1599" w:rsidP="003D37F2">
      <w:pPr>
        <w:pStyle w:val="a5"/>
        <w:jc w:val="center"/>
        <w:rPr>
          <w:rFonts w:ascii="Times New Roman" w:hAnsi="Times New Roman"/>
          <w:b/>
          <w:szCs w:val="24"/>
        </w:rPr>
      </w:pPr>
    </w:p>
    <w:p w:rsidR="001D7605" w:rsidRPr="001A4570" w:rsidRDefault="005C1D01" w:rsidP="001A4570">
      <w:pPr>
        <w:pStyle w:val="4"/>
        <w:numPr>
          <w:ilvl w:val="0"/>
          <w:numId w:val="3"/>
        </w:numPr>
        <w:spacing w:before="0"/>
        <w:jc w:val="left"/>
      </w:pPr>
      <w:r>
        <w:t>Общие положения</w:t>
      </w:r>
    </w:p>
    <w:p w:rsidR="005C1D01" w:rsidRDefault="005C1D01" w:rsidP="005C1D01">
      <w:pPr>
        <w:shd w:val="clear" w:color="auto" w:fill="FFFFFF"/>
        <w:spacing w:before="10" w:line="278" w:lineRule="exact"/>
        <w:ind w:firstLine="540"/>
        <w:jc w:val="both"/>
        <w:rPr>
          <w:rFonts w:ascii="Times New Roman" w:hAnsi="Times New Roman"/>
          <w:sz w:val="24"/>
          <w:szCs w:val="24"/>
        </w:rPr>
      </w:pPr>
      <w:r w:rsidRPr="005C1D01"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Методическое объединение является основным структурным подразделением методической службы образовательного учреждения, осуществляющим проведение учебно-воспитательной, методической, опытно-экспериментальной и внеклассной работы по одному или нескольким родственным учебным предметам.</w:t>
      </w:r>
    </w:p>
    <w:p w:rsidR="005C1D01" w:rsidRDefault="005C1D01" w:rsidP="005C1D01">
      <w:pPr>
        <w:shd w:val="clear" w:color="auto" w:fill="FFFFFF"/>
        <w:spacing w:before="5" w:line="278" w:lineRule="exact"/>
        <w:ind w:right="5" w:firstLine="540"/>
        <w:jc w:val="both"/>
        <w:rPr>
          <w:rFonts w:ascii="Times New Roman" w:hAnsi="Times New Roman"/>
          <w:sz w:val="24"/>
          <w:szCs w:val="24"/>
        </w:rPr>
      </w:pPr>
      <w:r w:rsidRPr="005C1D01"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и родственных дисциплин. В образовательных учреждениях могут также создаваться методические объединения классных руководителей и т.п.</w:t>
      </w:r>
    </w:p>
    <w:p w:rsidR="005C1D01" w:rsidRDefault="005C1D01" w:rsidP="005C1D01">
      <w:pPr>
        <w:shd w:val="clear" w:color="auto" w:fill="FFFFFF"/>
        <w:spacing w:before="43" w:line="269" w:lineRule="exact"/>
        <w:ind w:right="2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D01">
        <w:rPr>
          <w:rFonts w:ascii="Times New Roman" w:hAnsi="Times New Roman" w:cs="Times New Roman"/>
          <w:b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Количество методических объединений и их численность определяется, исходя из необходимости комплексного решения поставленных перед ОУ задач, и утверждается приказом директора ОУ.</w:t>
      </w:r>
    </w:p>
    <w:p w:rsidR="005C1D01" w:rsidRDefault="005C1D01" w:rsidP="005C1D01">
      <w:pPr>
        <w:shd w:val="clear" w:color="auto" w:fill="FFFFFF"/>
        <w:spacing w:before="29" w:line="278" w:lineRule="exact"/>
        <w:ind w:right="67" w:firstLine="540"/>
        <w:jc w:val="both"/>
        <w:rPr>
          <w:rFonts w:ascii="Times New Roman" w:hAnsi="Times New Roman"/>
          <w:sz w:val="24"/>
          <w:szCs w:val="24"/>
        </w:rPr>
      </w:pPr>
      <w:r w:rsidRPr="005C1D01">
        <w:rPr>
          <w:rFonts w:ascii="Times New Roman" w:hAnsi="Times New Roman" w:cs="Times New Roman"/>
          <w:b/>
          <w:sz w:val="24"/>
          <w:szCs w:val="24"/>
        </w:rPr>
        <w:t>1.4.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Методические объединения создаются, реорганизуются и ликвидируются директором ОУ по представлению заместителя директора по методической работе (зам. директора по УР).</w:t>
      </w:r>
    </w:p>
    <w:p w:rsidR="005C1D01" w:rsidRDefault="005C1D01" w:rsidP="005C1D01">
      <w:pPr>
        <w:shd w:val="clear" w:color="auto" w:fill="FFFFFF"/>
        <w:spacing w:before="24" w:line="259" w:lineRule="exact"/>
        <w:ind w:right="82" w:firstLine="540"/>
        <w:jc w:val="both"/>
        <w:rPr>
          <w:rFonts w:ascii="Times New Roman" w:hAnsi="Times New Roman"/>
          <w:sz w:val="24"/>
          <w:szCs w:val="24"/>
        </w:rPr>
      </w:pPr>
      <w:r w:rsidRPr="005C1D01">
        <w:rPr>
          <w:rFonts w:ascii="Times New Roman" w:hAnsi="Times New Roman" w:cs="Times New Roman"/>
          <w:b/>
          <w:sz w:val="24"/>
          <w:szCs w:val="24"/>
        </w:rPr>
        <w:t>1.5.</w:t>
      </w:r>
      <w:r>
        <w:rPr>
          <w:rFonts w:ascii="Times New Roman" w:hAnsi="Times New Roman" w:cs="Times New Roman"/>
          <w:sz w:val="24"/>
          <w:szCs w:val="24"/>
        </w:rPr>
        <w:t xml:space="preserve"> Методические объединения подчиняются непосредственно заместителю директора по методической работе (зам. директора по УР).</w:t>
      </w:r>
    </w:p>
    <w:p w:rsidR="005C1D01" w:rsidRDefault="005C1D01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1D01">
        <w:rPr>
          <w:rFonts w:ascii="Times New Roman" w:hAnsi="Times New Roman" w:cs="Times New Roman"/>
          <w:b/>
          <w:sz w:val="24"/>
          <w:szCs w:val="24"/>
        </w:rPr>
        <w:t>1.6</w:t>
      </w:r>
      <w:r w:rsidRPr="000A2AC8">
        <w:rPr>
          <w:rFonts w:ascii="Times New Roman" w:hAnsi="Times New Roman" w:cs="Times New Roman"/>
          <w:b/>
          <w:sz w:val="24"/>
          <w:szCs w:val="24"/>
        </w:rPr>
        <w:t>.</w:t>
      </w:r>
      <w:r w:rsidRPr="000A2AC8">
        <w:rPr>
          <w:rFonts w:ascii="Times New Roman" w:hAnsi="Times New Roman" w:cs="Times New Roman"/>
          <w:sz w:val="24"/>
          <w:szCs w:val="24"/>
        </w:rPr>
        <w:t xml:space="preserve">  </w:t>
      </w:r>
      <w:r w:rsidR="000A2AC8" w:rsidRPr="000A2AC8">
        <w:rPr>
          <w:rFonts w:ascii="Times New Roman" w:hAnsi="Times New Roman" w:cs="Times New Roman"/>
          <w:sz w:val="24"/>
          <w:szCs w:val="24"/>
        </w:rPr>
        <w:t>Методические объединения в своей деятельности соблюдают Конвенцию о правах ребенка, руководствуются Конституцией и законами Российской Федерации, Республики Татарстан, указами Президента Российской Федерации и Республики Татарстан, решениями Правительства Российской Федерации, Кабинета Министров Республики Татарстан, Министерства образования и науки РТ, управления образованием по вопросам образования и воспитания учащихся, а также Уставом школы, локальными, нормативн</w:t>
      </w:r>
      <w:proofErr w:type="gramStart"/>
      <w:r w:rsidR="000A2AC8" w:rsidRPr="000A2AC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0A2AC8" w:rsidRPr="000A2AC8">
        <w:rPr>
          <w:rFonts w:ascii="Times New Roman" w:hAnsi="Times New Roman" w:cs="Times New Roman"/>
          <w:sz w:val="24"/>
          <w:szCs w:val="24"/>
        </w:rPr>
        <w:t xml:space="preserve"> правовыми актами школы, приказами и распоряжениями директора.</w:t>
      </w:r>
    </w:p>
    <w:p w:rsidR="00D02D82" w:rsidRDefault="00D02D82" w:rsidP="00D02D8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D02D82" w:rsidRP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2D82">
        <w:rPr>
          <w:rFonts w:ascii="Times New Roman" w:hAnsi="Times New Roman" w:cs="Times New Roman"/>
          <w:b/>
          <w:sz w:val="24"/>
          <w:szCs w:val="24"/>
        </w:rPr>
        <w:t xml:space="preserve">2. Цели, задачи и направления деятельности методического объединения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F2">
        <w:rPr>
          <w:rFonts w:ascii="Times New Roman" w:hAnsi="Times New Roman" w:cs="Times New Roman"/>
          <w:b/>
          <w:sz w:val="24"/>
          <w:szCs w:val="24"/>
        </w:rPr>
        <w:t>2.1.</w:t>
      </w:r>
      <w:r w:rsidRPr="00D02D82">
        <w:rPr>
          <w:rFonts w:ascii="Times New Roman" w:hAnsi="Times New Roman" w:cs="Times New Roman"/>
          <w:sz w:val="24"/>
          <w:szCs w:val="24"/>
        </w:rPr>
        <w:t xml:space="preserve"> Целью деятельности методических объединений является создание условий для творческой работы в обеспечении единой </w:t>
      </w:r>
      <w:proofErr w:type="spellStart"/>
      <w:r w:rsidRPr="00D02D82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02D82">
        <w:rPr>
          <w:rFonts w:ascii="Times New Roman" w:hAnsi="Times New Roman" w:cs="Times New Roman"/>
          <w:sz w:val="24"/>
          <w:szCs w:val="24"/>
        </w:rPr>
        <w:t>-об</w:t>
      </w:r>
      <w:r>
        <w:rPr>
          <w:rFonts w:ascii="Times New Roman" w:hAnsi="Times New Roman" w:cs="Times New Roman"/>
          <w:sz w:val="24"/>
          <w:szCs w:val="24"/>
        </w:rPr>
        <w:t>разовательной среды развития и формирования личности</w:t>
      </w:r>
      <w:r w:rsidRPr="00D02D82">
        <w:rPr>
          <w:rFonts w:ascii="Times New Roman" w:hAnsi="Times New Roman" w:cs="Times New Roman"/>
          <w:sz w:val="24"/>
          <w:szCs w:val="24"/>
        </w:rPr>
        <w:t xml:space="preserve">, практического решения проблем </w:t>
      </w:r>
      <w:proofErr w:type="spellStart"/>
      <w:r w:rsidRPr="00D02D82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02D82">
        <w:rPr>
          <w:rFonts w:ascii="Times New Roman" w:hAnsi="Times New Roman" w:cs="Times New Roman"/>
          <w:sz w:val="24"/>
          <w:szCs w:val="24"/>
        </w:rPr>
        <w:t xml:space="preserve"> связей, выработки единых педагогических требований к изучению близких и смежных разделов, тем, используемой терминологии образовательных областей и учебных предметов.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F2">
        <w:rPr>
          <w:rFonts w:ascii="Times New Roman" w:hAnsi="Times New Roman" w:cs="Times New Roman"/>
          <w:b/>
          <w:sz w:val="24"/>
          <w:szCs w:val="24"/>
        </w:rPr>
        <w:t>2.2.</w:t>
      </w:r>
      <w:r w:rsidRPr="00D02D82">
        <w:rPr>
          <w:rFonts w:ascii="Times New Roman" w:hAnsi="Times New Roman" w:cs="Times New Roman"/>
          <w:sz w:val="24"/>
          <w:szCs w:val="24"/>
        </w:rPr>
        <w:t xml:space="preserve"> Основные формы работы в методическом объединении: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lastRenderedPageBreak/>
        <w:t xml:space="preserve">— круглые столы, совещания и семинары по учебно-методическим вопросам, творческие отчеты учителей;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заседания методических объединений по вопросам методики обучения и воспитания учащихся;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открытые уроки и внеклассные мероприятия по предмету;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–  </w:t>
      </w:r>
      <w:r w:rsidRPr="00D02D82">
        <w:rPr>
          <w:rFonts w:ascii="Times New Roman" w:hAnsi="Times New Roman" w:cs="Times New Roman"/>
          <w:sz w:val="24"/>
          <w:szCs w:val="24"/>
        </w:rPr>
        <w:t>лекции, доклады, сообщения и дискуссии по методике обучения и воспитания, вопроса</w:t>
      </w:r>
      <w:r>
        <w:rPr>
          <w:rFonts w:ascii="Times New Roman" w:hAnsi="Times New Roman" w:cs="Times New Roman"/>
          <w:sz w:val="24"/>
          <w:szCs w:val="24"/>
        </w:rPr>
        <w:t>м общей педагогики и психологии.</w:t>
      </w:r>
      <w:r w:rsidRPr="00D02D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D37F2">
        <w:rPr>
          <w:rFonts w:ascii="Times New Roman" w:hAnsi="Times New Roman" w:cs="Times New Roman"/>
          <w:b/>
          <w:sz w:val="24"/>
          <w:szCs w:val="24"/>
        </w:rPr>
        <w:t>2.3.</w:t>
      </w:r>
      <w:r w:rsidRPr="00D02D82">
        <w:rPr>
          <w:rFonts w:ascii="Times New Roman" w:hAnsi="Times New Roman" w:cs="Times New Roman"/>
          <w:sz w:val="24"/>
          <w:szCs w:val="24"/>
        </w:rPr>
        <w:t xml:space="preserve"> Основные направления деятельности методического объединения: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анализ результатов образовательной деятельности по предметам;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изучение нормативных документов в сфере образования;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участие в разработке вариативной части учебных планов;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2D82">
        <w:rPr>
          <w:rFonts w:ascii="Times New Roman" w:hAnsi="Times New Roman" w:cs="Times New Roman"/>
          <w:sz w:val="24"/>
          <w:szCs w:val="24"/>
        </w:rPr>
        <w:t xml:space="preserve">внесение изменений в требования к минимальному объему и содержанию учебных курсов;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разработка учебных программ по изучаемым предметам и согласование их с программами смежных дисциплин для более полного обеспечения усвоения учащимися требований государственных образовательных стандартов;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проведение предметных и методических недель;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D02D8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D02D82">
        <w:rPr>
          <w:rFonts w:ascii="Times New Roman" w:hAnsi="Times New Roman" w:cs="Times New Roman"/>
          <w:sz w:val="24"/>
          <w:szCs w:val="24"/>
        </w:rPr>
        <w:t xml:space="preserve"> уроков;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проведение открытых занятий и открытых внеклассных мероприятий по предметам, обсуждение докладов по методике изложения принципиальных вопросов программы, обсуждение и утверждение рабочих программ;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02D82">
        <w:rPr>
          <w:rFonts w:ascii="Times New Roman" w:hAnsi="Times New Roman" w:cs="Times New Roman"/>
          <w:sz w:val="24"/>
          <w:szCs w:val="24"/>
        </w:rPr>
        <w:t xml:space="preserve">организация поисков и внедрения новых информационных технологий обучения; — взаимные посещения занятий, заседаний как внутри методического объединения, так и между учителями различных методических объединений с целью обмена опытом и совершенствования методики преподавания учебных предметов;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изучение опыта работы родственных методических объединений других учебных заведений и обмен опытом этой работы;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выбор и организация работы наставников с молодыми специалистами и малоопытными учителями; </w:t>
      </w:r>
    </w:p>
    <w:p w:rsid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2D82">
        <w:rPr>
          <w:rFonts w:ascii="Times New Roman" w:hAnsi="Times New Roman" w:cs="Times New Roman"/>
          <w:sz w:val="24"/>
          <w:szCs w:val="24"/>
        </w:rPr>
        <w:t xml:space="preserve">— разработка основных направлений и форм активизации познавательной, научно- исследовательской деятельности учащихся во </w:t>
      </w:r>
      <w:proofErr w:type="spellStart"/>
      <w:r w:rsidRPr="00D02D82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D02D82">
        <w:rPr>
          <w:rFonts w:ascii="Times New Roman" w:hAnsi="Times New Roman" w:cs="Times New Roman"/>
          <w:sz w:val="24"/>
          <w:szCs w:val="24"/>
        </w:rPr>
        <w:t xml:space="preserve"> время (олимпиады, смотры, предмет</w:t>
      </w:r>
      <w:r>
        <w:rPr>
          <w:rFonts w:ascii="Times New Roman" w:hAnsi="Times New Roman" w:cs="Times New Roman"/>
          <w:sz w:val="24"/>
          <w:szCs w:val="24"/>
        </w:rPr>
        <w:t xml:space="preserve">ные недели) на школьном этапе. </w:t>
      </w:r>
    </w:p>
    <w:p w:rsidR="00D02D82" w:rsidRPr="00D02D82" w:rsidRDefault="00D02D82" w:rsidP="00F623E6">
      <w:pPr>
        <w:pStyle w:val="a5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1D01" w:rsidRPr="005C1D01" w:rsidRDefault="00D02D82" w:rsidP="001A4570">
      <w:pPr>
        <w:pStyle w:val="3"/>
        <w:jc w:val="both"/>
      </w:pPr>
      <w:r>
        <w:t xml:space="preserve">3 </w:t>
      </w:r>
      <w:r w:rsidR="005C1D01">
        <w:t>. Порядок работы методического объединения</w:t>
      </w:r>
    </w:p>
    <w:p w:rsidR="005C1D01" w:rsidRDefault="00D02D82" w:rsidP="005C1D01">
      <w:pPr>
        <w:pStyle w:val="a3"/>
        <w:jc w:val="both"/>
      </w:pPr>
      <w:r>
        <w:rPr>
          <w:b/>
        </w:rPr>
        <w:t>3</w:t>
      </w:r>
      <w:r w:rsidR="005C1D01" w:rsidRPr="005C1D01">
        <w:rPr>
          <w:b/>
        </w:rPr>
        <w:t>.1.</w:t>
      </w:r>
      <w:r w:rsidR="005C1D01">
        <w:t xml:space="preserve"> Возглавляет методическое объединение председатель, на</w:t>
      </w:r>
      <w:r w:rsidR="005C1D01">
        <w:softHyphen/>
        <w:t>значаемый директором школы из числа наиболее опытных педаго</w:t>
      </w:r>
      <w:r w:rsidR="005C1D01">
        <w:softHyphen/>
        <w:t>гов по согласованию с членами методического объединения.</w:t>
      </w:r>
    </w:p>
    <w:p w:rsidR="005C1D01" w:rsidRDefault="00D02D82" w:rsidP="005C1D01">
      <w:pPr>
        <w:shd w:val="clear" w:color="auto" w:fill="FFFFFF"/>
        <w:spacing w:before="10" w:line="274" w:lineRule="exact"/>
        <w:ind w:right="19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C1D01" w:rsidRPr="005C1D01">
        <w:rPr>
          <w:rFonts w:ascii="Times New Roman" w:hAnsi="Times New Roman" w:cs="Times New Roman"/>
          <w:b/>
          <w:sz w:val="24"/>
          <w:szCs w:val="24"/>
        </w:rPr>
        <w:t>.2.</w:t>
      </w:r>
      <w:r w:rsidR="005C1D01">
        <w:rPr>
          <w:rFonts w:ascii="Times New Roman" w:hAnsi="Times New Roman" w:cs="Times New Roman"/>
          <w:sz w:val="24"/>
          <w:szCs w:val="24"/>
        </w:rPr>
        <w:t xml:space="preserve"> Работа методического объединения проводится в соответ</w:t>
      </w:r>
      <w:r w:rsidR="005C1D01">
        <w:rPr>
          <w:rFonts w:ascii="Times New Roman" w:hAnsi="Times New Roman" w:cs="Times New Roman"/>
          <w:sz w:val="24"/>
          <w:szCs w:val="24"/>
        </w:rPr>
        <w:softHyphen/>
        <w:t>ствии с планом работы на текущий учебный год. План составляется председателем методического объединения, рассматривается на заседании методического объединения, согласовывается с замести</w:t>
      </w:r>
      <w:r w:rsidR="005C1D01">
        <w:rPr>
          <w:rFonts w:ascii="Times New Roman" w:hAnsi="Times New Roman" w:cs="Times New Roman"/>
          <w:sz w:val="24"/>
          <w:szCs w:val="24"/>
        </w:rPr>
        <w:softHyphen/>
        <w:t>телем директора по методической работе и утверждается методическим советом школы.</w:t>
      </w:r>
    </w:p>
    <w:p w:rsidR="005C1D01" w:rsidRDefault="00D02D82" w:rsidP="005C1D01">
      <w:pPr>
        <w:shd w:val="clear" w:color="auto" w:fill="FFFFFF"/>
        <w:spacing w:before="48" w:line="278" w:lineRule="exact"/>
        <w:ind w:right="48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C1D01" w:rsidRPr="005C1D01">
        <w:rPr>
          <w:rFonts w:ascii="Times New Roman" w:hAnsi="Times New Roman" w:cs="Times New Roman"/>
          <w:b/>
          <w:sz w:val="24"/>
          <w:szCs w:val="24"/>
        </w:rPr>
        <w:t>.3.</w:t>
      </w:r>
      <w:r w:rsidR="005C1D01">
        <w:rPr>
          <w:rFonts w:ascii="Times New Roman" w:hAnsi="Times New Roman" w:cs="Times New Roman"/>
          <w:sz w:val="24"/>
          <w:szCs w:val="24"/>
        </w:rPr>
        <w:t xml:space="preserve"> Заседания методического объединения проводятся не реже одного раза в четверть. О времени и месте проведения заседания председатель методического объединения обязан поставить в из</w:t>
      </w:r>
      <w:r w:rsidR="005C1D01">
        <w:rPr>
          <w:rFonts w:ascii="Times New Roman" w:hAnsi="Times New Roman" w:cs="Times New Roman"/>
          <w:sz w:val="24"/>
          <w:szCs w:val="24"/>
        </w:rPr>
        <w:softHyphen/>
        <w:t xml:space="preserve">вестность заместителя директора школы по методической (учебной) работе. </w:t>
      </w:r>
    </w:p>
    <w:p w:rsidR="005C1D01" w:rsidRDefault="00D02D82" w:rsidP="005C1D01">
      <w:pPr>
        <w:shd w:val="clear" w:color="auto" w:fill="FFFFFF"/>
        <w:spacing w:before="48" w:line="278" w:lineRule="exact"/>
        <w:ind w:right="48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C1D01" w:rsidRPr="005C1D01">
        <w:rPr>
          <w:rFonts w:ascii="Times New Roman" w:hAnsi="Times New Roman" w:cs="Times New Roman"/>
          <w:b/>
          <w:sz w:val="24"/>
          <w:szCs w:val="24"/>
        </w:rPr>
        <w:t>.4.</w:t>
      </w:r>
      <w:r w:rsidR="005C1D01">
        <w:rPr>
          <w:rFonts w:ascii="Times New Roman" w:hAnsi="Times New Roman" w:cs="Times New Roman"/>
          <w:sz w:val="24"/>
          <w:szCs w:val="24"/>
        </w:rPr>
        <w:t xml:space="preserve"> По каждому из обсуждаемых на заседании во</w:t>
      </w:r>
      <w:r w:rsidR="0046161A">
        <w:rPr>
          <w:rFonts w:ascii="Times New Roman" w:hAnsi="Times New Roman" w:cs="Times New Roman"/>
          <w:sz w:val="24"/>
          <w:szCs w:val="24"/>
        </w:rPr>
        <w:t>просов принимаются решения</w:t>
      </w:r>
      <w:r w:rsidR="005C1D01">
        <w:rPr>
          <w:rFonts w:ascii="Times New Roman" w:hAnsi="Times New Roman" w:cs="Times New Roman"/>
          <w:sz w:val="24"/>
          <w:szCs w:val="24"/>
        </w:rPr>
        <w:t xml:space="preserve">, которые фиксируются в журнале протоколов. </w:t>
      </w:r>
    </w:p>
    <w:p w:rsidR="005C1D01" w:rsidRDefault="00D02D82" w:rsidP="005C1D01">
      <w:pPr>
        <w:shd w:val="clear" w:color="auto" w:fill="FFFFFF"/>
        <w:spacing w:before="5" w:line="278" w:lineRule="exact"/>
        <w:ind w:right="9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5C1D01" w:rsidRPr="005C1D01">
        <w:rPr>
          <w:rFonts w:ascii="Times New Roman" w:hAnsi="Times New Roman" w:cs="Times New Roman"/>
          <w:b/>
          <w:sz w:val="24"/>
          <w:szCs w:val="24"/>
        </w:rPr>
        <w:t>.5.</w:t>
      </w:r>
      <w:r w:rsidR="005C1D01">
        <w:rPr>
          <w:rFonts w:ascii="Times New Roman" w:hAnsi="Times New Roman" w:cs="Times New Roman"/>
          <w:sz w:val="24"/>
          <w:szCs w:val="24"/>
        </w:rPr>
        <w:t xml:space="preserve"> При рассмотрении вопросов, затрагивающих тематику или интересы других методических объединений, на заседания необхо</w:t>
      </w:r>
      <w:r w:rsidR="005C1D01">
        <w:rPr>
          <w:rFonts w:ascii="Times New Roman" w:hAnsi="Times New Roman" w:cs="Times New Roman"/>
          <w:sz w:val="24"/>
          <w:szCs w:val="24"/>
        </w:rPr>
        <w:softHyphen/>
        <w:t xml:space="preserve">димо приглашать их председателей (учителей). </w:t>
      </w:r>
    </w:p>
    <w:p w:rsidR="005C1D01" w:rsidRDefault="00D02D82" w:rsidP="00F57D88">
      <w:pPr>
        <w:shd w:val="clear" w:color="auto" w:fill="FFFFFF"/>
        <w:spacing w:before="5" w:line="278" w:lineRule="exact"/>
        <w:ind w:right="96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C1D01" w:rsidRPr="005C1D01">
        <w:rPr>
          <w:rFonts w:ascii="Times New Roman" w:hAnsi="Times New Roman" w:cs="Times New Roman"/>
          <w:b/>
          <w:sz w:val="24"/>
          <w:szCs w:val="24"/>
        </w:rPr>
        <w:t>.6.</w:t>
      </w:r>
      <w:r w:rsidR="005C1D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C1D0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C1D01">
        <w:rPr>
          <w:rFonts w:ascii="Times New Roman" w:hAnsi="Times New Roman" w:cs="Times New Roman"/>
          <w:sz w:val="24"/>
          <w:szCs w:val="24"/>
        </w:rPr>
        <w:t xml:space="preserve"> деятельностью МО осуществляется директором школы, е</w:t>
      </w:r>
      <w:r w:rsidR="008F45C3">
        <w:rPr>
          <w:rFonts w:ascii="Times New Roman" w:hAnsi="Times New Roman" w:cs="Times New Roman"/>
          <w:sz w:val="24"/>
          <w:szCs w:val="24"/>
        </w:rPr>
        <w:t xml:space="preserve">го заместителями по учебной и </w:t>
      </w:r>
      <w:r w:rsidR="005C1D01">
        <w:rPr>
          <w:rFonts w:ascii="Times New Roman" w:hAnsi="Times New Roman" w:cs="Times New Roman"/>
          <w:sz w:val="24"/>
          <w:szCs w:val="24"/>
        </w:rPr>
        <w:t xml:space="preserve">воспитательной работе в соответствии с планами методической работы школы и </w:t>
      </w:r>
      <w:proofErr w:type="spellStart"/>
      <w:r w:rsidR="005C1D01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5C1D01">
        <w:rPr>
          <w:rFonts w:ascii="Times New Roman" w:hAnsi="Times New Roman" w:cs="Times New Roman"/>
          <w:sz w:val="24"/>
          <w:szCs w:val="24"/>
        </w:rPr>
        <w:t xml:space="preserve"> контроля.</w:t>
      </w:r>
    </w:p>
    <w:sectPr w:rsidR="005C1D01" w:rsidSect="0067775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904" w:rsidRDefault="00277904" w:rsidP="005962D0">
      <w:pPr>
        <w:spacing w:after="0" w:line="240" w:lineRule="auto"/>
      </w:pPr>
      <w:r>
        <w:separator/>
      </w:r>
    </w:p>
  </w:endnote>
  <w:endnote w:type="continuationSeparator" w:id="0">
    <w:p w:rsidR="00277904" w:rsidRDefault="00277904" w:rsidP="0059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9307642"/>
    </w:sdtPr>
    <w:sdtEndPr/>
    <w:sdtContent>
      <w:p w:rsidR="00692E82" w:rsidRDefault="00277904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7E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962D0" w:rsidRDefault="005962D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904" w:rsidRDefault="00277904" w:rsidP="005962D0">
      <w:pPr>
        <w:spacing w:after="0" w:line="240" w:lineRule="auto"/>
      </w:pPr>
      <w:r>
        <w:separator/>
      </w:r>
    </w:p>
  </w:footnote>
  <w:footnote w:type="continuationSeparator" w:id="0">
    <w:p w:rsidR="00277904" w:rsidRDefault="00277904" w:rsidP="00596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C9C"/>
    <w:multiLevelType w:val="hybridMultilevel"/>
    <w:tmpl w:val="AAF03794"/>
    <w:lvl w:ilvl="0" w:tplc="75A26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012F16"/>
    <w:multiLevelType w:val="hybridMultilevel"/>
    <w:tmpl w:val="28B89F28"/>
    <w:lvl w:ilvl="0" w:tplc="128E131C">
      <w:start w:val="1"/>
      <w:numFmt w:val="bullet"/>
      <w:lvlText w:val=""/>
      <w:lvlJc w:val="left"/>
      <w:pPr>
        <w:tabs>
          <w:tab w:val="num" w:pos="1135"/>
        </w:tabs>
        <w:ind w:left="624" w:firstLine="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">
    <w:nsid w:val="6BC83379"/>
    <w:multiLevelType w:val="hybridMultilevel"/>
    <w:tmpl w:val="1482057E"/>
    <w:lvl w:ilvl="0" w:tplc="04190001">
      <w:start w:val="1"/>
      <w:numFmt w:val="bullet"/>
      <w:lvlText w:val=""/>
      <w:lvlJc w:val="left"/>
      <w:pPr>
        <w:tabs>
          <w:tab w:val="num" w:pos="1402"/>
        </w:tabs>
        <w:ind w:left="14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2"/>
        </w:tabs>
        <w:ind w:left="2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2"/>
        </w:tabs>
        <w:ind w:left="2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2"/>
        </w:tabs>
        <w:ind w:left="3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2"/>
        </w:tabs>
        <w:ind w:left="4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2"/>
        </w:tabs>
        <w:ind w:left="5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2"/>
        </w:tabs>
        <w:ind w:left="5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2"/>
        </w:tabs>
        <w:ind w:left="6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2"/>
        </w:tabs>
        <w:ind w:left="71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1D01"/>
    <w:rsid w:val="00067AC4"/>
    <w:rsid w:val="0009239E"/>
    <w:rsid w:val="000A1DCD"/>
    <w:rsid w:val="000A2AC8"/>
    <w:rsid w:val="000B1A8D"/>
    <w:rsid w:val="000C4B82"/>
    <w:rsid w:val="001A07E7"/>
    <w:rsid w:val="001A4570"/>
    <w:rsid w:val="001D7605"/>
    <w:rsid w:val="002258EA"/>
    <w:rsid w:val="00277904"/>
    <w:rsid w:val="003D37F2"/>
    <w:rsid w:val="0043054F"/>
    <w:rsid w:val="0046161A"/>
    <w:rsid w:val="0049118B"/>
    <w:rsid w:val="005502B9"/>
    <w:rsid w:val="00552C89"/>
    <w:rsid w:val="00560207"/>
    <w:rsid w:val="005744E4"/>
    <w:rsid w:val="00575948"/>
    <w:rsid w:val="00576F57"/>
    <w:rsid w:val="005962D0"/>
    <w:rsid w:val="005C1D01"/>
    <w:rsid w:val="005E1E5A"/>
    <w:rsid w:val="00646CC4"/>
    <w:rsid w:val="00654A70"/>
    <w:rsid w:val="006753CF"/>
    <w:rsid w:val="00677757"/>
    <w:rsid w:val="00692E82"/>
    <w:rsid w:val="007C1E27"/>
    <w:rsid w:val="008218BB"/>
    <w:rsid w:val="008B23BF"/>
    <w:rsid w:val="008D644E"/>
    <w:rsid w:val="008F1599"/>
    <w:rsid w:val="008F45C3"/>
    <w:rsid w:val="00983649"/>
    <w:rsid w:val="00AC3E70"/>
    <w:rsid w:val="00B732A5"/>
    <w:rsid w:val="00B82AFF"/>
    <w:rsid w:val="00BF3BE0"/>
    <w:rsid w:val="00C32ECF"/>
    <w:rsid w:val="00C53174"/>
    <w:rsid w:val="00C9170D"/>
    <w:rsid w:val="00CC04D7"/>
    <w:rsid w:val="00D02D82"/>
    <w:rsid w:val="00DB3158"/>
    <w:rsid w:val="00E066AA"/>
    <w:rsid w:val="00E65E4E"/>
    <w:rsid w:val="00E85D99"/>
    <w:rsid w:val="00F57D88"/>
    <w:rsid w:val="00F6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57"/>
  </w:style>
  <w:style w:type="paragraph" w:styleId="1">
    <w:name w:val="heading 1"/>
    <w:basedOn w:val="a"/>
    <w:next w:val="a"/>
    <w:link w:val="10"/>
    <w:uiPriority w:val="9"/>
    <w:qFormat/>
    <w:rsid w:val="005C1D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5C1D01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90" w:hanging="590"/>
      <w:jc w:val="center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5C1D01"/>
    <w:pPr>
      <w:keepNext/>
      <w:widowControl w:val="0"/>
      <w:shd w:val="clear" w:color="auto" w:fill="FFFFFF"/>
      <w:autoSpaceDE w:val="0"/>
      <w:autoSpaceDN w:val="0"/>
      <w:adjustRightInd w:val="0"/>
      <w:spacing w:before="283" w:after="0" w:line="278" w:lineRule="exact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qFormat/>
    <w:rsid w:val="005C1D01"/>
    <w:pPr>
      <w:keepNext/>
      <w:widowControl w:val="0"/>
      <w:shd w:val="clear" w:color="auto" w:fill="FFFFFF"/>
      <w:autoSpaceDE w:val="0"/>
      <w:autoSpaceDN w:val="0"/>
      <w:adjustRightInd w:val="0"/>
      <w:spacing w:before="240" w:after="0" w:line="302" w:lineRule="exact"/>
      <w:ind w:right="24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C1D01"/>
    <w:rPr>
      <w:rFonts w:ascii="Times New Roman" w:eastAsia="Times New Roman" w:hAnsi="Times New Roman" w:cs="Times New Roman"/>
      <w:b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5C1D01"/>
    <w:rPr>
      <w:rFonts w:ascii="Times New Roman" w:eastAsia="Times New Roman" w:hAnsi="Times New Roman" w:cs="Times New Roman"/>
      <w:b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rsid w:val="005C1D01"/>
    <w:rPr>
      <w:rFonts w:ascii="Times New Roman" w:eastAsia="Times New Roman" w:hAnsi="Times New Roman" w:cs="Times New Roman"/>
      <w:b/>
      <w:sz w:val="24"/>
      <w:szCs w:val="24"/>
      <w:shd w:val="clear" w:color="auto" w:fill="FFFFFF"/>
    </w:rPr>
  </w:style>
  <w:style w:type="paragraph" w:styleId="a3">
    <w:name w:val="Body Text Indent"/>
    <w:basedOn w:val="a"/>
    <w:link w:val="a4"/>
    <w:semiHidden/>
    <w:rsid w:val="005C1D01"/>
    <w:pPr>
      <w:widowControl w:val="0"/>
      <w:shd w:val="clear" w:color="auto" w:fill="FFFFFF"/>
      <w:tabs>
        <w:tab w:val="left" w:pos="540"/>
      </w:tabs>
      <w:autoSpaceDE w:val="0"/>
      <w:autoSpaceDN w:val="0"/>
      <w:adjustRightInd w:val="0"/>
      <w:spacing w:before="24" w:after="0" w:line="274" w:lineRule="exact"/>
      <w:ind w:firstLine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C1D01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5C1D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C1D01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596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62D0"/>
  </w:style>
  <w:style w:type="paragraph" w:styleId="a8">
    <w:name w:val="footer"/>
    <w:basedOn w:val="a"/>
    <w:link w:val="a9"/>
    <w:uiPriority w:val="99"/>
    <w:unhideWhenUsed/>
    <w:rsid w:val="005962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62D0"/>
  </w:style>
  <w:style w:type="paragraph" w:styleId="aa">
    <w:name w:val="Balloon Text"/>
    <w:basedOn w:val="a"/>
    <w:link w:val="ab"/>
    <w:uiPriority w:val="99"/>
    <w:semiHidden/>
    <w:unhideWhenUsed/>
    <w:rsid w:val="00BF3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3BE0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BF3BE0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4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824</Words>
  <Characters>4701</Characters>
  <Application>Microsoft Office Word</Application>
  <DocSecurity>0</DocSecurity>
  <Lines>39</Lines>
  <Paragraphs>11</Paragraphs>
  <ScaleCrop>false</ScaleCrop>
  <Company/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Admin</cp:lastModifiedBy>
  <cp:revision>29</cp:revision>
  <cp:lastPrinted>2017-09-17T22:43:00Z</cp:lastPrinted>
  <dcterms:created xsi:type="dcterms:W3CDTF">2012-03-14T16:00:00Z</dcterms:created>
  <dcterms:modified xsi:type="dcterms:W3CDTF">2018-03-21T18:42:00Z</dcterms:modified>
</cp:coreProperties>
</file>